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准予变更《建筑工程施工许可证》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监理单位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总监理工程师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ascii="宋体" w:hAnsi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秦皇岛经安房地产开发有限公司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你单位关于福港御景项目（五期）监理单位总监理工程师的变更申请等材料收悉。依据秦皇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岛市住房和城乡建设局出具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福港御景项目（五期）项目变更监理单位总监理工程师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的情况说明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》（同意变更），以及施工合同补充协议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，本机关决定准予变更。具体变更内容为：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编号为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130301201910220201</w:t>
      </w:r>
      <w:r>
        <w:rPr>
          <w:rFonts w:hint="eastAsia" w:ascii="仿宋_GB2312" w:hAnsi="仿宋_GB2312" w:eastAsia="仿宋_GB2312" w:cs="仿宋_GB2312"/>
          <w:sz w:val="32"/>
          <w:szCs w:val="32"/>
        </w:rPr>
        <w:t>的建筑工程施工许可证中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监理单位总监理工程师由王宁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（注册号：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13009231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）变更为于海洋（注册号：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13013069）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秦皇岛市行政审批局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MDBhMzAxODlmZTM1ZjU2YWJkNjdkYjkyYzA1YTcifQ=="/>
  </w:docVars>
  <w:rsids>
    <w:rsidRoot w:val="00000000"/>
    <w:rsid w:val="6DF9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YL</cp:lastModifiedBy>
  <dcterms:modified xsi:type="dcterms:W3CDTF">2022-12-07T08:33:01Z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8453F18DE1CF4850B96B97DCEDD5EEF8</vt:lpwstr>
  </property>
</Properties>
</file>