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准予变更《建筑工程施工许可证》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监理单位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总监理工程师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秦皇岛经安房地产开发有限公司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你单位关于福港御景项目（四期）监理单位总监理工程师的变更申请等材料收悉。依据秦皇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岛市住房和城乡建设局出具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福港御景项目（四期）项目变更监理单位总监理工程师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的情况说明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》（同意变更），以及施工合同补充协议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，本机关决定准予变更。具体变更内容为：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130301201910220101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的建筑工程施工许可证中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监理单位总监理工程师由王宁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（注册号：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13009231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）变更为于海洋（注册号：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13013069）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7F4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2022-12-07T08:32:35Z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A04DED29FCB74FE6A8EB9ADD7DB242FB</vt:lpwstr>
  </property>
</Properties>
</file>