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秦皇岛市行政审批局</w:t>
      </w:r>
    </w:p>
    <w:p>
      <w:pPr>
        <w:keepNext w:val="0"/>
        <w:keepLines w:val="0"/>
        <w:pageBreakBefore w:val="0"/>
        <w:widowControl w:val="0"/>
        <w:kinsoku/>
        <w:wordWrap/>
        <w:overflowPunct/>
        <w:topLinePunct w:val="0"/>
        <w:autoSpaceDE/>
        <w:autoSpaceDN/>
        <w:bidi w:val="0"/>
        <w:adjustRightInd/>
        <w:spacing w:line="460" w:lineRule="exact"/>
        <w:jc w:val="center"/>
        <w:textAlignment w:val="auto"/>
        <w:outlineLvl w:val="9"/>
        <w:rPr>
          <w:rFonts w:hint="eastAsia" w:ascii="宋体" w:hAnsi="宋体" w:eastAsia="宋体" w:cs="宋体"/>
          <w:b/>
          <w:bCs w:val="0"/>
          <w:sz w:val="44"/>
          <w:szCs w:val="44"/>
          <w:lang w:val="zh-CN" w:eastAsia="zh-CN"/>
        </w:rPr>
      </w:pPr>
      <w:bookmarkStart w:id="0" w:name="_GoBack"/>
      <w:r>
        <w:rPr>
          <w:rFonts w:hint="eastAsia" w:ascii="宋体" w:hAnsi="宋体" w:eastAsia="宋体" w:cs="宋体"/>
          <w:b/>
          <w:bCs w:val="0"/>
          <w:sz w:val="44"/>
          <w:szCs w:val="44"/>
        </w:rPr>
        <w:t>关于</w:t>
      </w:r>
      <w:r>
        <w:rPr>
          <w:rFonts w:hint="eastAsia" w:ascii="宋体" w:hAnsi="宋体" w:eastAsia="宋体" w:cs="宋体"/>
          <w:b/>
          <w:bCs w:val="0"/>
          <w:sz w:val="44"/>
          <w:szCs w:val="44"/>
          <w:lang w:eastAsia="zh-CN"/>
        </w:rPr>
        <w:t>秦皇岛</w:t>
      </w:r>
      <w:r>
        <w:rPr>
          <w:rFonts w:hint="eastAsia" w:ascii="宋体" w:hAnsi="宋体" w:eastAsia="宋体" w:cs="宋体"/>
          <w:b/>
          <w:bCs w:val="0"/>
          <w:sz w:val="44"/>
          <w:szCs w:val="44"/>
          <w:lang w:val="en-US" w:eastAsia="zh-CN"/>
        </w:rPr>
        <w:t>市第一医院</w:t>
      </w:r>
      <w:r>
        <w:rPr>
          <w:rFonts w:hint="eastAsia" w:ascii="宋体" w:hAnsi="宋体" w:eastAsia="宋体" w:cs="宋体"/>
          <w:b/>
          <w:bCs w:val="0"/>
          <w:sz w:val="44"/>
          <w:szCs w:val="44"/>
          <w:lang w:val="zh-CN" w:eastAsia="zh-CN"/>
        </w:rPr>
        <w:t>创伤医学中心项目</w:t>
      </w:r>
    </w:p>
    <w:p>
      <w:pPr>
        <w:keepNext w:val="0"/>
        <w:keepLines w:val="0"/>
        <w:pageBreakBefore w:val="0"/>
        <w:widowControl w:val="0"/>
        <w:kinsoku/>
        <w:wordWrap/>
        <w:overflowPunct/>
        <w:topLinePunct w:val="0"/>
        <w:autoSpaceDE/>
        <w:autoSpaceDN/>
        <w:bidi w:val="0"/>
        <w:adjustRightInd/>
        <w:spacing w:line="460" w:lineRule="exact"/>
        <w:jc w:val="center"/>
        <w:textAlignment w:val="auto"/>
        <w:outlineLvl w:val="9"/>
        <w:rPr>
          <w:rFonts w:hint="eastAsia" w:ascii="宋体" w:hAnsi="宋体" w:eastAsia="宋体" w:cs="宋体"/>
          <w:b/>
          <w:bCs w:val="0"/>
          <w:sz w:val="36"/>
          <w:szCs w:val="36"/>
        </w:rPr>
      </w:pPr>
      <w:r>
        <w:rPr>
          <w:rFonts w:hint="eastAsia" w:ascii="宋体" w:hAnsi="宋体" w:eastAsia="宋体" w:cs="宋体"/>
          <w:b/>
          <w:bCs w:val="0"/>
          <w:sz w:val="44"/>
          <w:szCs w:val="44"/>
          <w:lang w:eastAsia="zh-CN"/>
        </w:rPr>
        <w:t>可</w:t>
      </w:r>
      <w:r>
        <w:rPr>
          <w:rFonts w:hint="eastAsia" w:ascii="宋体" w:hAnsi="宋体" w:eastAsia="宋体" w:cs="宋体"/>
          <w:b/>
          <w:bCs w:val="0"/>
          <w:sz w:val="44"/>
          <w:szCs w:val="44"/>
        </w:rPr>
        <w:t>行性研究报告</w:t>
      </w:r>
      <w:r>
        <w:rPr>
          <w:rFonts w:hint="eastAsia" w:ascii="宋体" w:hAnsi="宋体" w:eastAsia="宋体" w:cs="宋体"/>
          <w:b/>
          <w:bCs w:val="0"/>
          <w:sz w:val="44"/>
          <w:szCs w:val="44"/>
          <w:lang w:val="zh-CN" w:eastAsia="zh-CN"/>
        </w:rPr>
        <w:t>（重新报批版）</w:t>
      </w:r>
      <w:r>
        <w:rPr>
          <w:rFonts w:hint="eastAsia" w:ascii="宋体" w:hAnsi="宋体" w:eastAsia="宋体" w:cs="宋体"/>
          <w:b/>
          <w:bCs w:val="0"/>
          <w:sz w:val="44"/>
          <w:szCs w:val="44"/>
        </w:rPr>
        <w:t>的批复</w:t>
      </w:r>
    </w:p>
    <w:bookmarkEnd w:id="0"/>
    <w:p>
      <w:pPr>
        <w:pStyle w:val="4"/>
        <w:keepNext w:val="0"/>
        <w:keepLines w:val="0"/>
        <w:pageBreakBefore w:val="0"/>
        <w:widowControl w:val="0"/>
        <w:kinsoku/>
        <w:wordWrap/>
        <w:overflowPunct/>
        <w:topLinePunct w:val="0"/>
        <w:autoSpaceDE/>
        <w:autoSpaceDN/>
        <w:bidi w:val="0"/>
        <w:adjustRightInd/>
        <w:snapToGrid/>
        <w:spacing w:line="400" w:lineRule="exact"/>
        <w:ind w:firstLine="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秦皇岛市卫生健康委</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kern w:val="2"/>
          <w:sz w:val="32"/>
          <w:szCs w:val="32"/>
          <w:lang w:val="en-US" w:eastAsia="zh-CN" w:bidi="ar-SA"/>
        </w:rPr>
        <w:t>关于重新报批</w:t>
      </w:r>
      <w:r>
        <w:rPr>
          <w:rFonts w:hint="eastAsia" w:ascii="仿宋_GB2312" w:hAnsi="仿宋_GB2312" w:eastAsia="仿宋_GB2312" w:cs="仿宋_GB2312"/>
          <w:sz w:val="32"/>
          <w:szCs w:val="32"/>
          <w:lang w:eastAsia="zh-CN"/>
        </w:rPr>
        <w:t>秦皇岛</w:t>
      </w:r>
      <w:r>
        <w:rPr>
          <w:rFonts w:hint="eastAsia" w:ascii="仿宋_GB2312" w:hAnsi="仿宋_GB2312" w:eastAsia="仿宋_GB2312" w:cs="仿宋_GB2312"/>
          <w:kern w:val="2"/>
          <w:sz w:val="32"/>
          <w:szCs w:val="32"/>
          <w:lang w:val="en-US" w:eastAsia="zh-CN" w:bidi="ar-SA"/>
        </w:rPr>
        <w:t>市第一医院</w:t>
      </w:r>
      <w:r>
        <w:rPr>
          <w:rFonts w:hint="eastAsia" w:ascii="仿宋_GB2312" w:hAnsi="仿宋_GB2312" w:eastAsia="仿宋_GB2312" w:cs="仿宋_GB2312"/>
          <w:kern w:val="2"/>
          <w:sz w:val="32"/>
          <w:szCs w:val="32"/>
          <w:lang w:val="zh-CN" w:eastAsia="zh-CN" w:bidi="ar-SA"/>
        </w:rPr>
        <w:t>创伤医学中心项目</w:t>
      </w:r>
      <w:r>
        <w:rPr>
          <w:rFonts w:hint="eastAsia" w:ascii="仿宋_GB2312" w:hAnsi="仿宋_GB2312" w:eastAsia="仿宋_GB2312" w:cs="仿宋_GB2312"/>
          <w:sz w:val="32"/>
          <w:szCs w:val="32"/>
          <w:lang w:eastAsia="zh-CN"/>
        </w:rPr>
        <w:t>可行性研究报告</w:t>
      </w:r>
      <w:r>
        <w:rPr>
          <w:rFonts w:hint="eastAsia" w:ascii="仿宋_GB2312" w:hAnsi="仿宋_GB2312" w:eastAsia="仿宋_GB2312" w:cs="仿宋_GB2312"/>
          <w:kern w:val="2"/>
          <w:sz w:val="32"/>
          <w:szCs w:val="32"/>
          <w:lang w:val="en-US" w:eastAsia="zh-CN" w:bidi="ar-SA"/>
        </w:rPr>
        <w:t>的</w:t>
      </w:r>
      <w:r>
        <w:rPr>
          <w:rFonts w:hint="eastAsia" w:ascii="仿宋_GB2312" w:hAnsi="仿宋_GB2312" w:eastAsia="仿宋_GB2312" w:cs="仿宋_GB2312"/>
          <w:b w:val="0"/>
          <w:bCs w:val="0"/>
          <w:kern w:val="2"/>
          <w:sz w:val="32"/>
          <w:szCs w:val="32"/>
          <w:lang w:val="en-US" w:eastAsia="zh-CN" w:bidi="ar-SA"/>
        </w:rPr>
        <w:t>请示</w:t>
      </w:r>
      <w:r>
        <w:rPr>
          <w:rFonts w:hint="eastAsia" w:ascii="仿宋_GB2312" w:hAnsi="仿宋_GB2312" w:eastAsia="仿宋_GB2312" w:cs="仿宋_GB2312"/>
          <w:sz w:val="32"/>
          <w:szCs w:val="32"/>
          <w:lang w:val="en-US" w:eastAsia="zh-CN"/>
        </w:rPr>
        <w:t>》（秦卫健</w:t>
      </w:r>
      <w:r>
        <w:rPr>
          <w:rFonts w:hint="eastAsia" w:hAnsi="仿宋_GB2312" w:cs="仿宋_GB2312"/>
          <w:sz w:val="32"/>
          <w:szCs w:val="32"/>
          <w:lang w:val="en-US" w:eastAsia="zh-CN"/>
        </w:rPr>
        <w:t>呈</w:t>
      </w:r>
      <w:r>
        <w:rPr>
          <w:rFonts w:hint="eastAsia" w:ascii="仿宋_GB2312" w:hAnsi="仿宋_GB2312" w:eastAsia="仿宋_GB2312" w:cs="仿宋_GB2312"/>
          <w:sz w:val="32"/>
          <w:szCs w:val="32"/>
          <w:lang w:val="en-US" w:eastAsia="zh-CN"/>
        </w:rPr>
        <w:t>〔202</w:t>
      </w:r>
      <w:r>
        <w:rPr>
          <w:rFonts w:hint="default" w:hAnsi="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default" w:hAnsi="仿宋_GB2312" w:cs="仿宋_GB2312"/>
          <w:sz w:val="32"/>
          <w:szCs w:val="32"/>
          <w:lang w:val="en-US" w:eastAsia="zh-CN"/>
        </w:rPr>
        <w:t>91</w:t>
      </w:r>
      <w:r>
        <w:rPr>
          <w:rFonts w:hint="eastAsia" w:ascii="仿宋_GB2312" w:hAnsi="仿宋_GB2312" w:eastAsia="仿宋_GB2312" w:cs="仿宋_GB2312"/>
          <w:sz w:val="32"/>
          <w:szCs w:val="32"/>
          <w:lang w:val="en-US" w:eastAsia="zh-CN"/>
        </w:rPr>
        <w:t>号）及</w:t>
      </w:r>
      <w:r>
        <w:rPr>
          <w:rFonts w:hint="eastAsia" w:ascii="仿宋_GB2312" w:hAnsi="仿宋_GB2312" w:eastAsia="仿宋_GB2312" w:cs="仿宋_GB2312"/>
          <w:kern w:val="2"/>
          <w:sz w:val="32"/>
          <w:szCs w:val="32"/>
          <w:lang w:val="zh-CN" w:eastAsia="zh-CN" w:bidi="ar-SA"/>
        </w:rPr>
        <w:t>河北</w:t>
      </w:r>
      <w:r>
        <w:rPr>
          <w:rFonts w:hint="eastAsia" w:hAnsi="仿宋_GB2312" w:cs="仿宋_GB2312"/>
          <w:kern w:val="2"/>
          <w:sz w:val="32"/>
          <w:szCs w:val="32"/>
          <w:lang w:val="zh-CN" w:eastAsia="zh-CN" w:bidi="ar-SA"/>
        </w:rPr>
        <w:t>建筑设计研究院</w:t>
      </w:r>
      <w:r>
        <w:rPr>
          <w:rFonts w:hint="eastAsia" w:ascii="仿宋_GB2312" w:hAnsi="仿宋_GB2312" w:eastAsia="仿宋_GB2312" w:cs="仿宋_GB2312"/>
          <w:kern w:val="2"/>
          <w:sz w:val="32"/>
          <w:szCs w:val="32"/>
          <w:lang w:val="zh-CN" w:eastAsia="zh-CN" w:bidi="ar-SA"/>
        </w:rPr>
        <w:t>有限</w:t>
      </w:r>
      <w:r>
        <w:rPr>
          <w:rFonts w:hint="eastAsia" w:hAnsi="仿宋_GB2312" w:cs="仿宋_GB2312"/>
          <w:kern w:val="2"/>
          <w:sz w:val="32"/>
          <w:szCs w:val="32"/>
          <w:lang w:val="zh-CN" w:eastAsia="zh-CN" w:bidi="ar-SA"/>
        </w:rPr>
        <w:t>责任</w:t>
      </w:r>
      <w:r>
        <w:rPr>
          <w:rFonts w:hint="eastAsia" w:ascii="仿宋_GB2312" w:hAnsi="仿宋_GB2312" w:eastAsia="仿宋_GB2312" w:cs="仿宋_GB2312"/>
          <w:kern w:val="2"/>
          <w:sz w:val="32"/>
          <w:szCs w:val="32"/>
          <w:lang w:val="zh-CN" w:eastAsia="zh-CN" w:bidi="ar-SA"/>
        </w:rPr>
        <w:t>公司</w:t>
      </w:r>
      <w:r>
        <w:rPr>
          <w:rFonts w:hint="eastAsia" w:ascii="仿宋_GB2312" w:hAnsi="仿宋_GB2312" w:eastAsia="仿宋_GB2312" w:cs="仿宋_GB2312"/>
          <w:sz w:val="32"/>
          <w:szCs w:val="32"/>
          <w:lang w:val="en-US" w:eastAsia="zh-CN"/>
        </w:rPr>
        <w:t>编制的《秦皇岛市第一医院</w:t>
      </w:r>
      <w:r>
        <w:rPr>
          <w:rFonts w:hint="eastAsia" w:ascii="仿宋_GB2312" w:hAnsi="仿宋_GB2312" w:eastAsia="仿宋_GB2312" w:cs="仿宋_GB2312"/>
          <w:kern w:val="2"/>
          <w:sz w:val="32"/>
          <w:szCs w:val="32"/>
          <w:lang w:val="zh-CN" w:eastAsia="zh-CN" w:bidi="ar-SA"/>
        </w:rPr>
        <w:t>创伤医学中心项目</w:t>
      </w:r>
      <w:r>
        <w:rPr>
          <w:rFonts w:hint="eastAsia" w:ascii="仿宋_GB2312" w:hAnsi="仿宋_GB2312" w:eastAsia="仿宋_GB2312" w:cs="仿宋_GB2312"/>
          <w:sz w:val="32"/>
          <w:szCs w:val="32"/>
          <w:lang w:val="en-US" w:eastAsia="zh-CN"/>
        </w:rPr>
        <w:t>可行性研究报告》</w:t>
      </w:r>
      <w:r>
        <w:rPr>
          <w:rFonts w:hint="eastAsia" w:hAnsi="仿宋_GB2312" w:cs="仿宋_GB2312"/>
          <w:sz w:val="32"/>
          <w:szCs w:val="32"/>
          <w:lang w:val="en-US" w:eastAsia="zh-CN"/>
        </w:rPr>
        <w:t>（重新报批版）</w:t>
      </w:r>
      <w:r>
        <w:rPr>
          <w:rFonts w:hint="eastAsia" w:ascii="仿宋_GB2312" w:hAnsi="仿宋_GB2312" w:eastAsia="仿宋_GB2312" w:cs="仿宋_GB2312"/>
          <w:sz w:val="32"/>
          <w:szCs w:val="32"/>
          <w:lang w:val="en-US" w:eastAsia="zh-CN"/>
        </w:rPr>
        <w:t>（送审版）等材料一并收悉。依据</w:t>
      </w:r>
      <w:r>
        <w:rPr>
          <w:rFonts w:hint="eastAsia" w:ascii="仿宋_GB2312" w:hAnsi="仿宋_GB2312" w:eastAsia="仿宋_GB2312" w:cs="仿宋_GB2312"/>
          <w:kern w:val="2"/>
          <w:sz w:val="32"/>
          <w:szCs w:val="32"/>
          <w:lang w:val="zh-CN" w:eastAsia="zh-CN" w:bidi="ar-SA"/>
        </w:rPr>
        <w:t>秦皇岛市</w:t>
      </w:r>
      <w:r>
        <w:rPr>
          <w:rFonts w:hint="eastAsia" w:ascii="仿宋_GB2312" w:hAnsi="仿宋_GB2312" w:eastAsia="仿宋_GB2312" w:cs="仿宋_GB2312"/>
          <w:kern w:val="2"/>
          <w:sz w:val="32"/>
          <w:szCs w:val="32"/>
          <w:lang w:val="en-US" w:eastAsia="zh-CN" w:bidi="ar-SA"/>
        </w:rPr>
        <w:t>城乡规划委员会2021年第三次会议（秦规纪〔202</w:t>
      </w:r>
      <w:r>
        <w:rPr>
          <w:rFonts w:hint="eastAsia"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〕3号）</w:t>
      </w:r>
      <w:r>
        <w:rPr>
          <w:rFonts w:hint="eastAsia" w:hAnsi="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市资源规划局《建设项目用地预审与选址意见书》（用字第130302202101005号）</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海港区发改局《关于秦皇岛市第一医院</w:t>
      </w:r>
      <w:r>
        <w:rPr>
          <w:rFonts w:hint="eastAsia" w:ascii="仿宋_GB2312" w:hAnsi="仿宋_GB2312" w:eastAsia="仿宋_GB2312" w:cs="仿宋_GB2312"/>
          <w:sz w:val="32"/>
          <w:szCs w:val="32"/>
          <w:lang w:val="zh-CN" w:eastAsia="zh-CN"/>
        </w:rPr>
        <w:t>创伤医学中心项目</w:t>
      </w:r>
      <w:r>
        <w:rPr>
          <w:rFonts w:hint="eastAsia" w:ascii="仿宋_GB2312" w:hAnsi="仿宋_GB2312" w:eastAsia="仿宋_GB2312" w:cs="仿宋_GB2312"/>
          <w:sz w:val="32"/>
          <w:szCs w:val="32"/>
          <w:lang w:val="en-US" w:eastAsia="zh-CN"/>
        </w:rPr>
        <w:t>社会稳定风险评估审查意见》（海发改〔2021〕91号）（风险等级为低风险）</w:t>
      </w:r>
      <w:r>
        <w:rPr>
          <w:rFonts w:hint="eastAsia" w:hAnsi="仿宋_GB2312" w:cs="仿宋_GB2312"/>
          <w:sz w:val="32"/>
          <w:szCs w:val="32"/>
          <w:lang w:val="en-US" w:eastAsia="zh-CN"/>
        </w:rPr>
        <w:t>及国信国际</w:t>
      </w:r>
      <w:r>
        <w:rPr>
          <w:rFonts w:hint="eastAsia" w:ascii="仿宋_GB2312" w:hAnsi="仿宋_GB2312" w:eastAsia="仿宋_GB2312" w:cs="仿宋_GB2312"/>
          <w:sz w:val="32"/>
          <w:szCs w:val="32"/>
          <w:lang w:val="en-US" w:eastAsia="zh-CN"/>
        </w:rPr>
        <w:t>工程咨询</w:t>
      </w:r>
      <w:r>
        <w:rPr>
          <w:rFonts w:hint="eastAsia" w:hAnsi="仿宋_GB2312" w:cs="仿宋_GB2312"/>
          <w:sz w:val="32"/>
          <w:szCs w:val="32"/>
          <w:lang w:val="en-US" w:eastAsia="zh-CN"/>
        </w:rPr>
        <w:t>集团股份</w:t>
      </w:r>
      <w:r>
        <w:rPr>
          <w:rFonts w:hint="eastAsia" w:ascii="仿宋_GB2312" w:hAnsi="仿宋_GB2312" w:eastAsia="仿宋_GB2312" w:cs="仿宋_GB2312"/>
          <w:sz w:val="32"/>
          <w:szCs w:val="32"/>
          <w:lang w:val="en-US" w:eastAsia="zh-CN"/>
        </w:rPr>
        <w:t>有限公司《秦皇岛市第一医院</w:t>
      </w:r>
      <w:r>
        <w:rPr>
          <w:rFonts w:hint="eastAsia" w:ascii="仿宋_GB2312" w:hAnsi="仿宋_GB2312" w:eastAsia="仿宋_GB2312" w:cs="仿宋_GB2312"/>
          <w:kern w:val="2"/>
          <w:sz w:val="32"/>
          <w:szCs w:val="32"/>
          <w:lang w:val="zh-CN" w:eastAsia="zh-CN" w:bidi="ar-SA"/>
        </w:rPr>
        <w:t>创伤医学中心项目</w:t>
      </w:r>
      <w:r>
        <w:rPr>
          <w:rFonts w:hint="eastAsia" w:ascii="仿宋_GB2312" w:hAnsi="仿宋_GB2312" w:eastAsia="仿宋_GB2312" w:cs="仿宋_GB2312"/>
          <w:sz w:val="32"/>
          <w:szCs w:val="32"/>
          <w:lang w:val="en-US" w:eastAsia="zh-CN"/>
        </w:rPr>
        <w:t>可行性研究报告</w:t>
      </w:r>
      <w:r>
        <w:rPr>
          <w:rFonts w:hint="eastAsia" w:hAnsi="仿宋_GB2312" w:cs="仿宋_GB2312"/>
          <w:sz w:val="32"/>
          <w:szCs w:val="32"/>
          <w:lang w:val="en-US" w:eastAsia="zh-CN"/>
        </w:rPr>
        <w:t>（重新报批版）</w:t>
      </w:r>
      <w:r>
        <w:rPr>
          <w:rFonts w:hint="eastAsia" w:ascii="仿宋_GB2312" w:hAnsi="仿宋_GB2312" w:eastAsia="仿宋_GB2312" w:cs="仿宋_GB2312"/>
          <w:sz w:val="32"/>
          <w:szCs w:val="32"/>
          <w:lang w:val="en-US" w:eastAsia="zh-CN"/>
        </w:rPr>
        <w:t>评估报告》等文件，经研究，原则同意</w:t>
      </w:r>
      <w:r>
        <w:rPr>
          <w:rFonts w:hint="eastAsia" w:ascii="仿宋_GB2312" w:hAnsi="仿宋_GB2312" w:eastAsia="仿宋_GB2312" w:cs="仿宋_GB2312"/>
          <w:kern w:val="2"/>
          <w:sz w:val="32"/>
          <w:szCs w:val="32"/>
          <w:lang w:val="zh-CN" w:eastAsia="zh-CN" w:bidi="ar-SA"/>
        </w:rPr>
        <w:t>河北</w:t>
      </w:r>
      <w:r>
        <w:rPr>
          <w:rFonts w:hint="eastAsia" w:hAnsi="仿宋_GB2312" w:cs="仿宋_GB2312"/>
          <w:kern w:val="2"/>
          <w:sz w:val="32"/>
          <w:szCs w:val="32"/>
          <w:lang w:val="zh-CN" w:eastAsia="zh-CN" w:bidi="ar-SA"/>
        </w:rPr>
        <w:t>建筑设计研究院</w:t>
      </w:r>
      <w:r>
        <w:rPr>
          <w:rFonts w:hint="eastAsia" w:ascii="仿宋_GB2312" w:hAnsi="仿宋_GB2312" w:eastAsia="仿宋_GB2312" w:cs="仿宋_GB2312"/>
          <w:kern w:val="2"/>
          <w:sz w:val="32"/>
          <w:szCs w:val="32"/>
          <w:lang w:val="zh-CN" w:eastAsia="zh-CN" w:bidi="ar-SA"/>
        </w:rPr>
        <w:t>有限</w:t>
      </w:r>
      <w:r>
        <w:rPr>
          <w:rFonts w:hint="eastAsia" w:hAnsi="仿宋_GB2312" w:cs="仿宋_GB2312"/>
          <w:kern w:val="2"/>
          <w:sz w:val="32"/>
          <w:szCs w:val="32"/>
          <w:lang w:val="zh-CN" w:eastAsia="zh-CN" w:bidi="ar-SA"/>
        </w:rPr>
        <w:t>责任</w:t>
      </w:r>
      <w:r>
        <w:rPr>
          <w:rFonts w:hint="eastAsia" w:ascii="仿宋_GB2312" w:hAnsi="仿宋_GB2312" w:eastAsia="仿宋_GB2312" w:cs="仿宋_GB2312"/>
          <w:kern w:val="2"/>
          <w:sz w:val="32"/>
          <w:szCs w:val="32"/>
          <w:lang w:val="zh-CN" w:eastAsia="zh-CN" w:bidi="ar-SA"/>
        </w:rPr>
        <w:t>公司</w:t>
      </w:r>
      <w:r>
        <w:rPr>
          <w:rFonts w:hint="eastAsia" w:hAnsi="仿宋_GB2312" w:cs="仿宋_GB2312"/>
          <w:kern w:val="2"/>
          <w:sz w:val="32"/>
          <w:szCs w:val="32"/>
          <w:lang w:val="zh-CN" w:eastAsia="zh-CN" w:bidi="ar-SA"/>
        </w:rPr>
        <w:t>修订后的</w:t>
      </w:r>
      <w:r>
        <w:rPr>
          <w:rFonts w:hint="eastAsia" w:ascii="仿宋_GB2312" w:hAnsi="仿宋_GB2312" w:eastAsia="仿宋_GB2312" w:cs="仿宋_GB2312"/>
          <w:sz w:val="32"/>
          <w:szCs w:val="32"/>
          <w:lang w:val="en-US" w:eastAsia="zh-CN"/>
        </w:rPr>
        <w:t>该项目可行性研究报告（</w:t>
      </w:r>
      <w:r>
        <w:rPr>
          <w:rFonts w:hint="eastAsia" w:hAnsi="仿宋_GB2312" w:cs="仿宋_GB2312"/>
          <w:sz w:val="32"/>
          <w:szCs w:val="32"/>
          <w:lang w:val="en-US" w:eastAsia="zh-CN"/>
        </w:rPr>
        <w:t>重新</w:t>
      </w:r>
      <w:r>
        <w:rPr>
          <w:rFonts w:hint="eastAsia" w:ascii="仿宋_GB2312" w:hAnsi="仿宋_GB2312" w:eastAsia="仿宋_GB2312" w:cs="仿宋_GB2312"/>
          <w:sz w:val="32"/>
          <w:szCs w:val="32"/>
          <w:lang w:val="en-US" w:eastAsia="zh-CN"/>
        </w:rPr>
        <w:t>报批版）。现将有关内容</w:t>
      </w:r>
      <w:r>
        <w:rPr>
          <w:rFonts w:hint="eastAsia" w:hAnsi="仿宋_GB2312" w:cs="仿宋_GB2312"/>
          <w:sz w:val="32"/>
          <w:szCs w:val="32"/>
          <w:lang w:val="en-US" w:eastAsia="zh-CN"/>
        </w:rPr>
        <w:t>重新</w:t>
      </w:r>
      <w:r>
        <w:rPr>
          <w:rFonts w:hint="eastAsia" w:ascii="仿宋_GB2312" w:hAnsi="仿宋_GB2312" w:eastAsia="仿宋_GB2312" w:cs="仿宋_GB2312"/>
          <w:sz w:val="32"/>
          <w:szCs w:val="32"/>
          <w:lang w:val="en-US" w:eastAsia="zh-CN"/>
        </w:rPr>
        <w:t>批复如下：</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一、项目名称：秦皇岛市第一医院</w:t>
      </w:r>
      <w:r>
        <w:rPr>
          <w:rFonts w:hint="eastAsia" w:ascii="仿宋_GB2312" w:hAnsi="仿宋_GB2312" w:eastAsia="仿宋_GB2312" w:cs="仿宋_GB2312"/>
          <w:kern w:val="2"/>
          <w:sz w:val="32"/>
          <w:szCs w:val="32"/>
          <w:lang w:val="zh-CN" w:eastAsia="zh-CN" w:bidi="ar-SA"/>
        </w:rPr>
        <w:t>创伤医学中心项目</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二、项目单位：秦皇岛市第一医院。</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三、拟建地点：</w:t>
      </w:r>
      <w:r>
        <w:rPr>
          <w:rFonts w:hint="eastAsia" w:ascii="仿宋_GB2312" w:hAnsi="仿宋_GB2312" w:eastAsia="仿宋_GB2312" w:cs="仿宋_GB2312"/>
        </w:rPr>
        <w:t>秦皇岛市海港区</w:t>
      </w:r>
      <w:r>
        <w:rPr>
          <w:rFonts w:hint="eastAsia" w:ascii="仿宋_GB2312" w:hAnsi="仿宋_GB2312" w:eastAsia="仿宋_GB2312" w:cs="仿宋_GB2312"/>
          <w:b w:val="0"/>
          <w:bCs w:val="0"/>
          <w:kern w:val="2"/>
          <w:sz w:val="32"/>
          <w:szCs w:val="32"/>
          <w:lang w:val="en-US" w:eastAsia="zh-CN" w:bidi="ar-SA"/>
        </w:rPr>
        <w:t>燕山大街与红旗路交叉口东北角</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四、拟建内容及规模：该项目</w:t>
      </w:r>
      <w:r>
        <w:rPr>
          <w:rFonts w:hint="eastAsia" w:ascii="仿宋_GB2312" w:hAnsi="仿宋_GB2312" w:eastAsia="仿宋_GB2312" w:cs="仿宋_GB2312"/>
          <w:kern w:val="2"/>
          <w:sz w:val="32"/>
          <w:szCs w:val="32"/>
          <w:lang w:val="en-US" w:eastAsia="zh-CN" w:bidi="ar-SA"/>
        </w:rPr>
        <w:t>拟设置</w:t>
      </w:r>
      <w:r>
        <w:rPr>
          <w:rFonts w:hint="eastAsia" w:ascii="仿宋_GB2312" w:hAnsi="仿宋_GB2312" w:eastAsia="仿宋_GB2312" w:cs="仿宋_GB2312"/>
          <w:kern w:val="2"/>
          <w:sz w:val="32"/>
          <w:szCs w:val="22"/>
          <w:lang w:val="en-US" w:eastAsia="zh-CN" w:bidi="ar-SA"/>
        </w:rPr>
        <w:t>床位数365张，总建筑面积47800平方米</w:t>
      </w:r>
      <w:r>
        <w:rPr>
          <w:rFonts w:hint="eastAsia" w:hAnsi="仿宋_GB2312" w:cs="仿宋_GB2312"/>
          <w:kern w:val="2"/>
          <w:sz w:val="32"/>
          <w:szCs w:val="22"/>
          <w:lang w:val="en-US" w:eastAsia="zh-CN" w:bidi="ar-SA"/>
        </w:rPr>
        <w:t>（该项目与重大疫情救治基地项目统筹建设，部分功能用房合用，</w:t>
      </w:r>
      <w:r>
        <w:rPr>
          <w:rFonts w:hint="eastAsia" w:ascii="仿宋_GB2312" w:hAnsi="仿宋_GB2312" w:eastAsia="仿宋_GB2312" w:cs="仿宋_GB2312"/>
          <w:kern w:val="2"/>
          <w:sz w:val="32"/>
          <w:szCs w:val="22"/>
          <w:lang w:val="en-US" w:eastAsia="zh-CN" w:bidi="ar-SA"/>
        </w:rPr>
        <w:t>总建筑面积</w:t>
      </w:r>
      <w:r>
        <w:rPr>
          <w:rFonts w:hint="eastAsia" w:hAnsi="仿宋_GB2312" w:cs="仿宋_GB2312"/>
          <w:kern w:val="2"/>
          <w:sz w:val="32"/>
          <w:szCs w:val="22"/>
          <w:lang w:val="en-US" w:eastAsia="zh-CN" w:bidi="ar-SA"/>
        </w:rPr>
        <w:t>798</w:t>
      </w:r>
      <w:r>
        <w:rPr>
          <w:rFonts w:hint="eastAsia" w:ascii="仿宋_GB2312" w:hAnsi="仿宋_GB2312" w:eastAsia="仿宋_GB2312" w:cs="仿宋_GB2312"/>
          <w:kern w:val="2"/>
          <w:sz w:val="32"/>
          <w:szCs w:val="22"/>
          <w:lang w:val="en-US" w:eastAsia="zh-CN" w:bidi="ar-SA"/>
        </w:rPr>
        <w:t>00平方米</w:t>
      </w:r>
      <w:r>
        <w:rPr>
          <w:rFonts w:hint="eastAsia"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地上建筑</w:t>
      </w:r>
      <w:r>
        <w:rPr>
          <w:rFonts w:hint="eastAsia" w:hAnsi="仿宋_GB2312" w:cs="仿宋_GB2312"/>
          <w:kern w:val="2"/>
          <w:sz w:val="32"/>
          <w:szCs w:val="22"/>
          <w:lang w:val="en-US" w:eastAsia="zh-CN" w:bidi="ar-SA"/>
        </w:rPr>
        <w:t>面积34000平方米，</w:t>
      </w:r>
      <w:r>
        <w:rPr>
          <w:rFonts w:hint="eastAsia" w:ascii="仿宋_GB2312" w:hAnsi="仿宋_GB2312" w:eastAsia="仿宋_GB2312" w:cs="仿宋_GB2312"/>
          <w:kern w:val="2"/>
          <w:sz w:val="32"/>
          <w:szCs w:val="22"/>
          <w:lang w:val="en-US" w:eastAsia="zh-CN" w:bidi="ar-SA"/>
        </w:rPr>
        <w:t>主要建设门急诊、医技、医疗设备用房、病房等</w:t>
      </w:r>
      <w:r>
        <w:rPr>
          <w:rFonts w:hint="eastAsia"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地下</w:t>
      </w:r>
      <w:r>
        <w:rPr>
          <w:rFonts w:hint="eastAsia" w:hAnsi="仿宋_GB2312" w:cs="仿宋_GB2312"/>
          <w:kern w:val="2"/>
          <w:sz w:val="32"/>
          <w:szCs w:val="22"/>
          <w:lang w:val="en-US" w:eastAsia="zh-CN" w:bidi="ar-SA"/>
        </w:rPr>
        <w:t>建筑面积13800平方米，主要建设</w:t>
      </w:r>
      <w:r>
        <w:rPr>
          <w:rFonts w:hint="eastAsia" w:ascii="仿宋_GB2312" w:hAnsi="仿宋_GB2312" w:eastAsia="仿宋_GB2312" w:cs="仿宋_GB2312"/>
          <w:kern w:val="2"/>
          <w:sz w:val="32"/>
          <w:szCs w:val="22"/>
          <w:lang w:val="en-US" w:eastAsia="zh-CN" w:bidi="ar-SA"/>
        </w:rPr>
        <w:t>车库、餐厅</w:t>
      </w:r>
      <w:r>
        <w:rPr>
          <w:rFonts w:hint="eastAsia" w:ascii="仿宋_GB2312" w:hAnsi="仿宋_GB2312" w:eastAsia="仿宋_GB2312" w:cs="仿宋_GB2312"/>
          <w:kern w:val="2"/>
          <w:sz w:val="32"/>
          <w:szCs w:val="32"/>
          <w:lang w:val="en-US" w:eastAsia="zh-CN" w:bidi="ar-SA"/>
        </w:rPr>
        <w:t>、设备用房等</w:t>
      </w:r>
      <w:r>
        <w:rPr>
          <w:rFonts w:hint="eastAsia"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与秦皇岛市第一医院重大疫情救治基</w:t>
      </w:r>
      <w:r>
        <w:rPr>
          <w:rFonts w:hint="eastAsia" w:ascii="仿宋_GB2312" w:hAnsi="仿宋_GB2312" w:eastAsia="仿宋_GB2312" w:cs="仿宋_GB2312"/>
          <w:kern w:val="2"/>
          <w:sz w:val="32"/>
          <w:szCs w:val="22"/>
          <w:lang w:val="en-US" w:eastAsia="zh-CN" w:bidi="ar-SA"/>
        </w:rPr>
        <w:t>地项目合用</w:t>
      </w:r>
      <w:r>
        <w:rPr>
          <w:rFonts w:hint="eastAsia" w:hAnsi="仿宋_GB2312" w:cs="仿宋_GB2312"/>
          <w:kern w:val="2"/>
          <w:sz w:val="32"/>
          <w:szCs w:val="22"/>
          <w:lang w:val="en-US" w:eastAsia="zh-CN" w:bidi="ar-SA"/>
        </w:rPr>
        <w:t>）</w:t>
      </w:r>
      <w:r>
        <w:rPr>
          <w:rFonts w:hint="eastAsia" w:ascii="仿宋_GB2312" w:hAnsi="仿宋_GB2312" w:eastAsia="仿宋_GB2312" w:cs="仿宋_GB2312"/>
          <w:kern w:val="2"/>
          <w:sz w:val="32"/>
          <w:szCs w:val="22"/>
          <w:lang w:val="en-US" w:eastAsia="zh-CN" w:bidi="ar-SA"/>
        </w:rPr>
        <w:t>。项目建成后拟用作以骨科专业和创伤外科专业为主体的创伤医学中心。</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五、投资估算及资金筹措：项目</w:t>
      </w:r>
      <w:r>
        <w:rPr>
          <w:rFonts w:hint="eastAsia" w:hAnsi="仿宋_GB2312" w:cs="仿宋_GB2312"/>
          <w:sz w:val="32"/>
          <w:szCs w:val="32"/>
          <w:lang w:val="en-US" w:eastAsia="zh-CN"/>
        </w:rPr>
        <w:t>估</w:t>
      </w:r>
      <w:r>
        <w:rPr>
          <w:rFonts w:hint="eastAsia" w:ascii="仿宋_GB2312" w:hAnsi="仿宋_GB2312" w:eastAsia="仿宋_GB2312" w:cs="仿宋_GB2312"/>
          <w:sz w:val="32"/>
          <w:szCs w:val="32"/>
          <w:lang w:val="en-US" w:eastAsia="zh-CN"/>
        </w:rPr>
        <w:t>算总投资</w:t>
      </w:r>
      <w:r>
        <w:rPr>
          <w:rFonts w:hint="eastAsia" w:hAnsi="仿宋_GB2312" w:cs="仿宋_GB2312"/>
          <w:sz w:val="32"/>
          <w:szCs w:val="32"/>
          <w:lang w:val="en-US" w:eastAsia="zh-CN"/>
        </w:rPr>
        <w:t>44958.2</w:t>
      </w:r>
      <w:r>
        <w:rPr>
          <w:rFonts w:hint="eastAsia" w:ascii="仿宋_GB2312" w:hAnsi="仿宋_GB2312" w:eastAsia="仿宋_GB2312" w:cs="仿宋_GB2312"/>
          <w:sz w:val="32"/>
          <w:szCs w:val="32"/>
          <w:lang w:val="en-US" w:eastAsia="zh-CN"/>
        </w:rPr>
        <w:t>万元。资金筹措：</w:t>
      </w:r>
      <w:r>
        <w:rPr>
          <w:rFonts w:hint="eastAsia" w:ascii="仿宋_GB2312" w:hAnsi="仿宋_GB2312" w:eastAsia="仿宋_GB2312" w:cs="仿宋_GB2312"/>
          <w:kern w:val="2"/>
          <w:sz w:val="32"/>
          <w:szCs w:val="32"/>
          <w:lang w:val="en-US" w:eastAsia="zh-CN" w:bidi="ar-SA"/>
        </w:rPr>
        <w:t>市财政</w:t>
      </w:r>
      <w:r>
        <w:rPr>
          <w:rFonts w:hint="eastAsia" w:hAnsi="仿宋_GB2312" w:cs="仿宋_GB2312"/>
          <w:kern w:val="2"/>
          <w:sz w:val="32"/>
          <w:szCs w:val="32"/>
          <w:lang w:val="en-US" w:eastAsia="zh-CN" w:bidi="ar-SA"/>
        </w:rPr>
        <w:t>投资（统筹各级各类资金用于项目建设）</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六、项目招标</w:t>
      </w:r>
      <w:r>
        <w:rPr>
          <w:rFonts w:hint="eastAsia" w:hAnsi="仿宋_GB2312" w:cs="仿宋_GB2312"/>
          <w:sz w:val="32"/>
          <w:szCs w:val="32"/>
          <w:lang w:val="en-US" w:eastAsia="zh-CN"/>
        </w:rPr>
        <w:t>因招标范围、方式、形式未发生变化，仍</w:t>
      </w:r>
      <w:r>
        <w:rPr>
          <w:rFonts w:hint="eastAsia" w:ascii="仿宋_GB2312" w:hAnsi="仿宋_GB2312" w:eastAsia="仿宋_GB2312" w:cs="仿宋_GB2312"/>
          <w:sz w:val="32"/>
          <w:szCs w:val="32"/>
          <w:lang w:val="en-US" w:eastAsia="zh-CN"/>
        </w:rPr>
        <w:t>按照国家相关法律、法规和经核准后的</w:t>
      </w:r>
      <w:r>
        <w:rPr>
          <w:rFonts w:hint="eastAsia" w:hAnsi="仿宋_GB2312" w:cs="仿宋_GB2312"/>
          <w:sz w:val="32"/>
          <w:szCs w:val="32"/>
          <w:lang w:val="en-US" w:eastAsia="zh-CN"/>
        </w:rPr>
        <w:t>原</w:t>
      </w:r>
      <w:r>
        <w:rPr>
          <w:rFonts w:hint="eastAsia" w:ascii="仿宋_GB2312" w:hAnsi="仿宋_GB2312" w:eastAsia="仿宋_GB2312" w:cs="仿宋_GB2312"/>
          <w:sz w:val="32"/>
          <w:szCs w:val="32"/>
          <w:lang w:val="en-US" w:eastAsia="zh-CN"/>
        </w:rPr>
        <w:t>招标方案（</w:t>
      </w:r>
      <w:r>
        <w:rPr>
          <w:rFonts w:hint="eastAsia" w:ascii="仿宋_GB2312" w:hAnsi="仿宋_GB2312" w:eastAsia="仿宋_GB2312" w:cs="仿宋_GB2312"/>
          <w:sz w:val="32"/>
          <w:szCs w:val="32"/>
          <w:lang w:val="zh-CN" w:eastAsia="zh-CN"/>
        </w:rPr>
        <w:t>秦审批投〔20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02-00</w:t>
      </w:r>
      <w:r>
        <w:rPr>
          <w:rFonts w:hint="default"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val="zh-CN" w:eastAsia="zh-CN"/>
        </w:rPr>
        <w:t>号</w:t>
      </w:r>
      <w:r>
        <w:rPr>
          <w:rFonts w:hint="eastAsia" w:ascii="仿宋_GB2312" w:hAnsi="仿宋_GB2312" w:eastAsia="仿宋_GB2312" w:cs="仿宋_GB2312"/>
          <w:sz w:val="32"/>
          <w:szCs w:val="32"/>
          <w:lang w:val="en-US" w:eastAsia="zh-CN"/>
        </w:rPr>
        <w:t>）执行。</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七</w:t>
      </w:r>
      <w:r>
        <w:rPr>
          <w:rFonts w:hint="eastAsia" w:ascii="仿宋_GB2312" w:hAnsi="仿宋_GB2312" w:eastAsia="仿宋_GB2312" w:cs="仿宋_GB2312"/>
          <w:sz w:val="32"/>
          <w:szCs w:val="32"/>
          <w:lang w:val="en-US" w:eastAsia="zh-CN"/>
        </w:rPr>
        <w:t>、该项目代建事宜按照《秦皇岛市政府投资项目“代建制”实施办法》（秦政〔2007〕145号）及《秦皇岛市政府投资项目建设管理实施细则》（秦政〔2008〕233号）规定执行。</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八、请抓紧委托具有相应设计资质的单位编制项目初步设计文件。</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九、本文件有效期2年（2年内按程序报批初步设计，否则自动失效）</w:t>
      </w:r>
      <w:r>
        <w:rPr>
          <w:rFonts w:hint="eastAsia" w:hAnsi="仿宋_GB2312" w:cs="仿宋_GB2312"/>
          <w:sz w:val="32"/>
          <w:szCs w:val="32"/>
          <w:lang w:val="en-US" w:eastAsia="zh-CN"/>
        </w:rPr>
        <w:t>，该项目</w:t>
      </w:r>
      <w:r>
        <w:rPr>
          <w:rFonts w:hint="eastAsia" w:hAnsi="仿宋_GB2312" w:cs="仿宋_GB2312"/>
          <w:b w:val="0"/>
          <w:bCs w:val="0"/>
          <w:kern w:val="2"/>
          <w:sz w:val="32"/>
          <w:szCs w:val="32"/>
          <w:lang w:val="en-US" w:eastAsia="zh-CN" w:bidi="ar-SA"/>
        </w:rPr>
        <w:t>原可研报告批复文件（</w:t>
      </w:r>
      <w:r>
        <w:rPr>
          <w:rFonts w:hint="eastAsia" w:ascii="仿宋_GB2312" w:hAnsi="仿宋_GB2312" w:eastAsia="仿宋_GB2312" w:cs="仿宋_GB2312"/>
          <w:b w:val="0"/>
          <w:bCs w:val="0"/>
          <w:kern w:val="2"/>
          <w:sz w:val="32"/>
          <w:szCs w:val="32"/>
          <w:lang w:val="zh-CN" w:eastAsia="zh-CN" w:bidi="ar-SA"/>
        </w:rPr>
        <w:t>秦审批投〔20</w:t>
      </w:r>
      <w:r>
        <w:rPr>
          <w:rFonts w:hint="eastAsia" w:ascii="仿宋_GB2312" w:hAnsi="仿宋_GB2312" w:eastAsia="仿宋_GB2312" w:cs="仿宋_GB2312"/>
          <w:b w:val="0"/>
          <w:bCs w:val="0"/>
          <w:kern w:val="2"/>
          <w:sz w:val="32"/>
          <w:szCs w:val="32"/>
          <w:lang w:val="en-US" w:eastAsia="zh-CN" w:bidi="ar-SA"/>
        </w:rPr>
        <w:t>20</w:t>
      </w:r>
      <w:r>
        <w:rPr>
          <w:rFonts w:hint="eastAsia" w:ascii="仿宋_GB2312" w:hAnsi="仿宋_GB2312" w:eastAsia="仿宋_GB2312" w:cs="仿宋_GB2312"/>
          <w:b w:val="0"/>
          <w:bCs w:val="0"/>
          <w:kern w:val="2"/>
          <w:sz w:val="32"/>
          <w:szCs w:val="32"/>
          <w:lang w:val="zh-CN" w:eastAsia="zh-CN" w:bidi="ar-SA"/>
        </w:rPr>
        <w:t>〕</w:t>
      </w:r>
      <w:r>
        <w:rPr>
          <w:rFonts w:hint="eastAsia" w:ascii="仿宋_GB2312" w:hAnsi="仿宋_GB2312" w:eastAsia="仿宋_GB2312" w:cs="仿宋_GB2312"/>
          <w:b w:val="0"/>
          <w:bCs w:val="0"/>
          <w:kern w:val="2"/>
          <w:sz w:val="32"/>
          <w:szCs w:val="32"/>
          <w:lang w:val="en-US" w:eastAsia="zh-CN" w:bidi="ar-SA"/>
        </w:rPr>
        <w:t>04-002</w:t>
      </w:r>
      <w:r>
        <w:rPr>
          <w:rFonts w:hint="default" w:hAnsi="仿宋_GB2312" w:cs="仿宋_GB2312"/>
          <w:b w:val="0"/>
          <w:bCs w:val="0"/>
          <w:kern w:val="2"/>
          <w:sz w:val="32"/>
          <w:szCs w:val="32"/>
          <w:lang w:val="en-US" w:eastAsia="zh-CN" w:bidi="ar-SA"/>
        </w:rPr>
        <w:t>6</w:t>
      </w:r>
      <w:r>
        <w:rPr>
          <w:rFonts w:hint="eastAsia" w:ascii="仿宋_GB2312" w:hAnsi="仿宋_GB2312" w:eastAsia="仿宋_GB2312" w:cs="仿宋_GB2312"/>
          <w:b w:val="0"/>
          <w:bCs w:val="0"/>
          <w:kern w:val="2"/>
          <w:sz w:val="32"/>
          <w:szCs w:val="32"/>
          <w:lang w:val="zh-CN" w:eastAsia="zh-CN" w:bidi="ar-SA"/>
        </w:rPr>
        <w:t>号</w:t>
      </w:r>
      <w:r>
        <w:rPr>
          <w:rFonts w:hint="eastAsia" w:hAnsi="仿宋_GB2312" w:cs="仿宋_GB2312"/>
          <w:b w:val="0"/>
          <w:bCs w:val="0"/>
          <w:kern w:val="2"/>
          <w:sz w:val="32"/>
          <w:szCs w:val="32"/>
          <w:lang w:val="zh-CN" w:eastAsia="zh-CN" w:bidi="ar-SA"/>
        </w:rPr>
        <w:t>）即日废止</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outlineLvl w:val="9"/>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380" w:lineRule="exact"/>
        <w:ind w:firstLine="4800" w:firstLineChars="15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秦皇岛市行政审批局</w:t>
      </w:r>
    </w:p>
    <w:p>
      <w:pPr>
        <w:pStyle w:val="4"/>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w:t>
      </w:r>
      <w:r>
        <w:rPr>
          <w:rFonts w:hint="default" w:hAnsi="仿宋_GB2312" w:cs="仿宋_GB2312"/>
          <w:sz w:val="32"/>
          <w:szCs w:val="32"/>
          <w:lang w:val="en-US" w:eastAsia="zh-CN"/>
        </w:rPr>
        <w:t>1</w:t>
      </w:r>
      <w:r>
        <w:rPr>
          <w:rFonts w:hint="eastAsia" w:ascii="仿宋_GB2312" w:hAnsi="仿宋_GB2312" w:eastAsia="仿宋_GB2312" w:cs="仿宋_GB2312"/>
          <w:sz w:val="32"/>
          <w:szCs w:val="32"/>
          <w:lang w:val="en-US" w:eastAsia="zh-CN"/>
        </w:rPr>
        <w:t>年</w:t>
      </w:r>
      <w:r>
        <w:rPr>
          <w:rFonts w:hint="eastAsia" w:hAnsi="仿宋_GB2312" w:cs="仿宋_GB2312"/>
          <w:sz w:val="32"/>
          <w:szCs w:val="32"/>
          <w:lang w:val="en-US" w:eastAsia="zh-CN"/>
        </w:rPr>
        <w:t>1</w:t>
      </w:r>
      <w:r>
        <w:rPr>
          <w:rFonts w:hint="default" w:hAnsi="仿宋_GB2312" w:cs="仿宋_GB2312"/>
          <w:sz w:val="32"/>
          <w:szCs w:val="32"/>
          <w:lang w:val="en-US" w:eastAsia="zh-CN"/>
        </w:rPr>
        <w:t>2</w:t>
      </w:r>
      <w:r>
        <w:rPr>
          <w:rFonts w:hint="eastAsia" w:ascii="仿宋_GB2312" w:hAnsi="仿宋_GB2312" w:eastAsia="仿宋_GB2312" w:cs="仿宋_GB2312"/>
          <w:sz w:val="32"/>
          <w:szCs w:val="32"/>
          <w:lang w:val="en-US" w:eastAsia="zh-CN"/>
        </w:rPr>
        <w:t>月</w:t>
      </w:r>
      <w:r>
        <w:rPr>
          <w:rFonts w:hint="default" w:hAnsi="仿宋_GB2312" w:cs="仿宋_GB2312"/>
          <w:sz w:val="32"/>
          <w:szCs w:val="32"/>
          <w:lang w:val="en-US" w:eastAsia="zh-CN"/>
        </w:rPr>
        <w:t>6</w:t>
      </w:r>
      <w:r>
        <w:rPr>
          <w:rFonts w:hint="eastAsia" w:ascii="仿宋_GB2312" w:hAnsi="仿宋_GB2312" w:eastAsia="仿宋_GB2312" w:cs="仿宋_GB2312"/>
          <w:sz w:val="32"/>
          <w:szCs w:val="32"/>
          <w:lang w:val="en-US" w:eastAsia="zh-CN"/>
        </w:rPr>
        <w:t>日</w:t>
      </w:r>
    </w:p>
    <w:p>
      <w:r>
        <w:rPr>
          <w:rFonts w:hint="eastAsia" w:ascii="仿宋_GB2312" w:hAnsi="仿宋_GB2312" w:eastAsia="仿宋_GB2312" w:cs="仿宋_GB2312"/>
          <w:sz w:val="32"/>
          <w:szCs w:val="32"/>
          <w:lang w:val="en-US" w:eastAsia="zh-CN"/>
        </w:rPr>
        <w:t>项目代码：20</w:t>
      </w:r>
      <w:r>
        <w:rPr>
          <w:rFonts w:hint="eastAsia" w:hAnsi="仿宋_GB2312" w:cs="仿宋_GB2312"/>
          <w:sz w:val="32"/>
          <w:szCs w:val="32"/>
          <w:lang w:val="en-US" w:eastAsia="zh-CN"/>
        </w:rPr>
        <w:t>11</w:t>
      </w:r>
      <w:r>
        <w:rPr>
          <w:rFonts w:hint="eastAsia" w:ascii="仿宋_GB2312" w:hAnsi="仿宋_GB2312" w:eastAsia="仿宋_GB2312" w:cs="仿宋_GB2312"/>
          <w:sz w:val="32"/>
          <w:szCs w:val="32"/>
          <w:lang w:val="en-US" w:eastAsia="zh-CN"/>
        </w:rPr>
        <w:t>-130300-8</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-01-</w:t>
      </w:r>
      <w:r>
        <w:rPr>
          <w:rFonts w:hint="eastAsia" w:hAnsi="仿宋_GB2312" w:cs="仿宋_GB2312"/>
          <w:sz w:val="32"/>
          <w:szCs w:val="32"/>
          <w:lang w:val="en-US" w:eastAsia="zh-CN"/>
        </w:rPr>
        <w:t>145803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56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Body Text Indent"/>
    <w:basedOn w:val="1"/>
    <w:qFormat/>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2021-12-09T07:18:52Z</dcterms:created>
  <dc:creator>lenovo</dc:creator>
  <cp:lastModifiedBy>''初识</cp:lastModifiedBy>
  <dcterms:modified xsi:type="dcterms:W3CDTF">2021-12-09T07:19:25Z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