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大标宋_GBK" w:hAnsi="方正大标宋_GBK" w:eastAsia="方正大标宋_GBK" w:cs="方正大标宋_GBK"/>
          <w:sz w:val="44"/>
          <w:szCs w:val="44"/>
        </w:rPr>
      </w:pPr>
      <w:r>
        <w:rPr>
          <w:rFonts w:hint="eastAsia" w:ascii="方正小标宋_GBK" w:hAnsi="方正小标宋_GBK" w:eastAsia="方正小标宋_GBK" w:cs="方正小标宋_GBK"/>
          <w:sz w:val="44"/>
          <w:szCs w:val="44"/>
        </w:rPr>
        <w:t>企业投资项目备案信息</w:t>
      </w:r>
    </w:p>
    <w:p>
      <w:pPr>
        <w:rPr>
          <w:rFonts w:hint="eastAsia" w:ascii="方正小标宋_GBK" w:hAnsi="仿宋" w:eastAsia="方正小标宋_GBK"/>
          <w:sz w:val="32"/>
          <w:szCs w:val="32"/>
        </w:rPr>
      </w:pPr>
      <w:r>
        <w:rPr>
          <w:rFonts w:hint="eastAsia" w:ascii="仿宋" w:hAnsi="仿宋" w:eastAsia="仿宋"/>
          <w:sz w:val="32"/>
          <w:szCs w:val="32"/>
        </w:rPr>
        <w:t xml:space="preserve"> </w:t>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p>
    <w:p>
      <w:pPr>
        <w:rPr>
          <w:rFonts w:hint="eastAsia" w:ascii="仿宋" w:hAnsi="仿宋" w:eastAsia="仿宋"/>
          <w:sz w:val="32"/>
          <w:szCs w:val="32"/>
        </w:rPr>
      </w:pPr>
      <w:r>
        <w:rPr>
          <w:rFonts w:hint="eastAsia" w:ascii="仿宋" w:hAnsi="仿宋" w:eastAsia="仿宋"/>
          <w:sz w:val="32"/>
          <w:szCs w:val="32"/>
        </w:rPr>
        <w:t xml:space="preserve">    河北东软软件有限公司关于政务数据治理平台建设研发项目的备案信息如下：</w:t>
      </w:r>
    </w:p>
    <w:p>
      <w:pPr>
        <w:rPr>
          <w:rFonts w:hint="eastAsia" w:ascii="仿宋" w:hAnsi="仿宋" w:eastAsia="仿宋"/>
          <w:sz w:val="32"/>
          <w:szCs w:val="32"/>
        </w:rPr>
      </w:pPr>
      <w:r>
        <w:rPr>
          <w:rFonts w:hint="eastAsia" w:ascii="仿宋" w:hAnsi="仿宋" w:eastAsia="仿宋"/>
          <w:sz w:val="32"/>
          <w:szCs w:val="32"/>
        </w:rPr>
        <w:t xml:space="preserve">    项目名称：政务数据治理平台建设研发项目。</w:t>
      </w:r>
    </w:p>
    <w:p>
      <w:pPr>
        <w:rPr>
          <w:rFonts w:hint="eastAsia" w:ascii="仿宋" w:hAnsi="仿宋" w:eastAsia="仿宋"/>
          <w:sz w:val="32"/>
          <w:szCs w:val="32"/>
        </w:rPr>
      </w:pPr>
      <w:r>
        <w:rPr>
          <w:rFonts w:hint="eastAsia" w:ascii="仿宋" w:hAnsi="仿宋" w:eastAsia="仿宋"/>
          <w:sz w:val="32"/>
          <w:szCs w:val="32"/>
        </w:rPr>
        <w:t xml:space="preserve">    项目建设单位：河北东软软件有限公司。　</w:t>
      </w:r>
    </w:p>
    <w:p>
      <w:pPr>
        <w:rPr>
          <w:rFonts w:hint="eastAsia" w:ascii="仿宋" w:hAnsi="仿宋" w:eastAsia="仿宋"/>
          <w:sz w:val="32"/>
          <w:szCs w:val="32"/>
        </w:rPr>
      </w:pPr>
      <w:r>
        <w:rPr>
          <w:rFonts w:hint="eastAsia" w:ascii="仿宋" w:hAnsi="仿宋" w:eastAsia="仿宋"/>
          <w:sz w:val="32"/>
          <w:szCs w:val="32"/>
        </w:rPr>
        <w:t>　  项目建设地点：秦皇岛市海港区东北大学秦皇岛分校。</w:t>
      </w:r>
    </w:p>
    <w:p>
      <w:pPr>
        <w:rPr>
          <w:rFonts w:hint="eastAsia" w:ascii="仿宋" w:hAnsi="仿宋" w:eastAsia="仿宋"/>
          <w:sz w:val="32"/>
          <w:szCs w:val="32"/>
        </w:rPr>
      </w:pPr>
      <w:r>
        <w:rPr>
          <w:rFonts w:hint="eastAsia" w:ascii="仿宋" w:hAnsi="仿宋" w:eastAsia="仿宋"/>
          <w:sz w:val="32"/>
          <w:szCs w:val="32"/>
        </w:rPr>
        <w:t xml:space="preserve">    主要建设规模及内容： 建设规模： 该项目以河北东软工程技术研究中心为基础进行大数据软件系统开发，项目总投资 550万元，其中固定资产投资150万元，主要用于研究开发项目所需计算机电脑、计算机服务器等研发、测试设备的购置；研发人员工资、产品测试费、知识产权服务费预算400万元。 项目建设内容： 政务数据治理平台主要有三项建设内容： 1、政务数据汇聚技术研究，同时开发出政务数据多源异构融合软件系统一项，重点解决多源异构数据源和高可靠性传输的关键技术问题。 2、政务数据治理技术研究，同时开发出政务数据质量管理软件系统一项，重点解决政务数据质量需求、政务数据质量检查和政务数据质量分析的关键技术问题。 3、政务数据开放技术研究，同时开发政务数据统一描述软件系统一项，重点解决将政务数据统一描述、安全控制及流量控制的关键技术问题。 通过该项目建设成果的应用，可提升政务数据汇聚的适应性、高效性和可靠性；实现政务数据全生命周期管理，提升数据质量管理能力并解决数据资源整合开放及安全保障问题，强化数据中台标准化能力，最终实现政务数据社会化应用，带动数据产业发展。</w:t>
      </w:r>
    </w:p>
    <w:p>
      <w:pPr>
        <w:rPr>
          <w:rFonts w:hint="eastAsia" w:ascii="仿宋" w:hAnsi="仿宋" w:eastAsia="仿宋"/>
          <w:sz w:val="32"/>
          <w:szCs w:val="32"/>
        </w:rPr>
      </w:pPr>
      <w:r>
        <w:rPr>
          <w:rFonts w:hint="eastAsia" w:ascii="仿宋" w:hAnsi="仿宋" w:eastAsia="仿宋"/>
          <w:sz w:val="32"/>
          <w:szCs w:val="32"/>
        </w:rPr>
        <w:t xml:space="preserve">    项目总投资：550万元，其中项目资本金为550万元，项目资本金占项目总投资的比例为100%。</w:t>
      </w:r>
    </w:p>
    <w:p>
      <w:pPr>
        <w:rPr>
          <w:rFonts w:hint="eastAsia" w:ascii="仿宋" w:hAnsi="仿宋" w:eastAsia="仿宋"/>
          <w:spacing w:val="-4"/>
          <w:sz w:val="32"/>
          <w:szCs w:val="32"/>
        </w:rPr>
      </w:pPr>
      <w:r>
        <w:rPr>
          <w:rFonts w:hint="eastAsia" w:ascii="仿宋" w:hAnsi="仿宋" w:eastAsia="仿宋"/>
          <w:spacing w:val="-4"/>
          <w:sz w:val="32"/>
          <w:szCs w:val="32"/>
        </w:rPr>
        <w:t xml:space="preserve">    项目信息发生较大变更的，企业应当及时告知备案机关。 </w:t>
      </w:r>
    </w:p>
    <w:p>
      <w:pPr>
        <w:ind w:firstLineChars="202"/>
        <w:rPr>
          <w:rFonts w:hint="default" w:ascii="楷体" w:hAnsi="楷体" w:eastAsia="楷体"/>
          <w:sz w:val="28"/>
          <w:szCs w:val="28"/>
        </w:rPr>
      </w:pPr>
      <w:r>
        <w:rPr>
          <w:rFonts w:hint="eastAsia" w:ascii="楷体" w:hAnsi="楷体" w:eastAsia="楷体"/>
          <w:sz w:val="28"/>
          <w:szCs w:val="28"/>
        </w:rPr>
        <w:t>注：项目自备案后2年内未开工建设或者未办理任何其他手续的，项目单位如果决定继续实施该项目，应当通过河北省投资项目在线审批监管平台作出说明；如果不再继续实施，应当撤回已备案信息。</w:t>
      </w:r>
    </w:p>
    <w:p>
      <w:pPr>
        <w:rPr>
          <w:rFonts w:hint="default" w:ascii="仿宋" w:hAnsi="仿宋" w:eastAsia="仿宋"/>
          <w:spacing w:val="-4"/>
          <w:sz w:val="32"/>
          <w:szCs w:val="32"/>
        </w:rPr>
      </w:pPr>
      <w:r>
        <w:rPr>
          <w:rFonts w:hint="eastAsia" w:ascii="仿宋" w:hAnsi="仿宋" w:eastAsia="仿宋"/>
          <w:spacing w:val="-4"/>
          <w:sz w:val="32"/>
          <w:szCs w:val="32"/>
        </w:rPr>
        <w:t xml:space="preserve"> </w:t>
      </w:r>
      <w:r>
        <w:rPr>
          <w:rFonts w:hint="eastAsia" w:ascii="仿宋" w:hAnsi="仿宋" w:eastAsia="仿宋"/>
          <w:spacing w:val="-4"/>
          <w:sz w:val="32"/>
          <w:szCs w:val="32"/>
        </w:rPr>
        <w:tab/>
      </w:r>
      <w:r>
        <w:rPr>
          <w:rFonts w:hint="eastAsia" w:ascii="仿宋" w:hAnsi="仿宋" w:eastAsia="仿宋"/>
          <w:spacing w:val="-4"/>
          <w:sz w:val="32"/>
          <w:szCs w:val="32"/>
        </w:rPr>
        <w:tab/>
      </w:r>
      <w:r>
        <w:rPr>
          <w:rFonts w:hint="eastAsia" w:ascii="仿宋" w:hAnsi="仿宋" w:eastAsia="仿宋"/>
          <w:spacing w:val="-4"/>
          <w:sz w:val="32"/>
          <w:szCs w:val="32"/>
        </w:rPr>
        <w:tab/>
      </w:r>
      <w:r>
        <w:rPr>
          <w:rFonts w:hint="eastAsia" w:ascii="仿宋" w:hAnsi="仿宋" w:eastAsia="仿宋"/>
          <w:spacing w:val="-4"/>
          <w:sz w:val="32"/>
          <w:szCs w:val="32"/>
        </w:rPr>
        <w:tab/>
      </w:r>
      <w:r>
        <w:rPr>
          <w:rFonts w:hint="eastAsia" w:ascii="仿宋" w:hAnsi="仿宋" w:eastAsia="仿宋"/>
          <w:spacing w:val="-4"/>
          <w:sz w:val="32"/>
          <w:szCs w:val="32"/>
        </w:rPr>
        <w:tab/>
      </w:r>
      <w:r>
        <w:rPr>
          <w:rFonts w:hint="eastAsia" w:ascii="仿宋" w:hAnsi="仿宋" w:eastAsia="仿宋"/>
          <w:spacing w:val="-4"/>
          <w:sz w:val="32"/>
          <w:szCs w:val="32"/>
        </w:rPr>
        <w:tab/>
      </w:r>
      <w:r>
        <w:rPr>
          <w:rFonts w:hint="eastAsia" w:ascii="仿宋" w:hAnsi="仿宋" w:eastAsia="仿宋"/>
          <w:spacing w:val="-4"/>
          <w:sz w:val="32"/>
          <w:szCs w:val="32"/>
        </w:rPr>
        <w:tab/>
      </w:r>
      <w:r>
        <w:rPr>
          <w:rFonts w:hint="eastAsia" w:ascii="仿宋" w:hAnsi="仿宋" w:eastAsia="仿宋"/>
          <w:spacing w:val="-4"/>
          <w:sz w:val="32"/>
          <w:szCs w:val="32"/>
        </w:rPr>
        <w:tab/>
      </w:r>
      <w:r>
        <w:rPr>
          <w:rFonts w:hint="eastAsia" w:ascii="仿宋" w:hAnsi="仿宋" w:eastAsia="仿宋"/>
          <w:spacing w:val="-4"/>
          <w:sz w:val="32"/>
          <w:szCs w:val="32"/>
        </w:rPr>
        <w:tab/>
      </w:r>
      <w:r>
        <w:rPr>
          <w:rFonts w:hint="eastAsia" w:ascii="仿宋" w:hAnsi="仿宋" w:eastAsia="仿宋"/>
          <w:spacing w:val="-4"/>
          <w:sz w:val="32"/>
          <w:szCs w:val="32"/>
        </w:rPr>
        <w:tab/>
      </w:r>
      <w:r>
        <w:rPr>
          <w:rFonts w:hint="eastAsia" w:ascii="仿宋" w:hAnsi="仿宋" w:eastAsia="仿宋"/>
          <w:spacing w:val="-4"/>
          <w:sz w:val="32"/>
          <w:szCs w:val="32"/>
        </w:rPr>
        <w:tab/>
      </w:r>
      <w:r>
        <w:rPr>
          <w:rFonts w:hint="eastAsia" w:ascii="仿宋" w:hAnsi="仿宋" w:eastAsia="仿宋"/>
          <w:spacing w:val="-4"/>
          <w:sz w:val="32"/>
          <w:szCs w:val="32"/>
        </w:rPr>
        <w:tab/>
      </w:r>
    </w:p>
    <w:p>
      <w:r>
        <w:rPr>
          <w:rFonts w:hint="eastAsia" w:ascii="仿宋" w:hAnsi="仿宋" w:eastAsia="仿宋"/>
          <w:sz w:val="32"/>
          <w:szCs w:val="32"/>
        </w:rPr>
        <w:t xml:space="preserve">                        </w:t>
      </w:r>
      <w:r>
        <w:rPr>
          <w:rFonts w:hint="eastAsia" w:ascii="仿宋" w:hAnsi="仿宋" w:eastAsia="仿宋"/>
          <w:sz w:val="32"/>
          <w:szCs w:val="32"/>
          <w:lang w:eastAsia="zh-CN"/>
        </w:rPr>
        <w:t>秦皇岛市行政审批局</w:t>
      </w:r>
      <w:r>
        <w:rPr>
          <w:rFonts w:hint="eastAsia" w:ascii="仿宋" w:hAnsi="仿宋" w:eastAsia="仿宋"/>
          <w:sz w:val="32"/>
          <w:szCs w:val="32"/>
        </w:rPr>
        <w:t xml:space="preserve"> </w:t>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2022年09月27日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大标宋_GBK">
    <w:altName w:val="宋体"/>
    <w:panose1 w:val="00000000000000000000"/>
    <w:charset w:val="00"/>
    <w:family w:val="auto"/>
    <w:pitch w:val="default"/>
    <w:sig w:usb0="00000000" w:usb1="00000000" w:usb2="00000000" w:usb3="00000000" w:csb0="00040000" w:csb1="00000000"/>
  </w:font>
  <w:font w:name="方正小标宋_GBK">
    <w:altName w:val="微软雅黑"/>
    <w:panose1 w:val="00000000000000000000"/>
    <w:charset w:val="00"/>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wMDBhMzAxODlmZTM1ZjU2YWJkNjdkYjkyYzA1YTcifQ=="/>
  </w:docVars>
  <w:rsids>
    <w:rsidRoot w:val="00000000"/>
    <w:rsid w:val="0B7B37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YL</cp:lastModifiedBy>
  <dcterms:modified xsi:type="dcterms:W3CDTF">2022-10-18T02:30:26Z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EFE72433D528494992ABC6420B39E2A9</vt:lpwstr>
  </property>
</Properties>
</file>