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关于准予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变更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《建筑工程施工许可证》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</w:rPr>
      </w:pP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施工单位项目负责人的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9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秦皇岛广卓房地产开发有限公司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你单位建筑工程施工许可证变更申请等材料收悉。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秦皇岛市住房和城乡建设局出具的《关于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星屿海二区（一期）二标段(5-18#楼、20#楼、地下车库）项目变更施工单位项目负责人的情况说明》（同意变更），同意编号为130301202101290201的《建筑工程施工许可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</w:t>
      </w:r>
      <w:r>
        <w:rPr>
          <w:rFonts w:hint="eastAsia" w:ascii="仿宋" w:hAnsi="仿宋" w:eastAsia="仿宋"/>
          <w:sz w:val="32"/>
          <w:szCs w:val="32"/>
          <w:lang w:eastAsia="zh-CN"/>
        </w:rPr>
        <w:t>施工单位项目负责人由王佳（注册号：粤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144192004304</w:t>
      </w:r>
      <w:r>
        <w:rPr>
          <w:rFonts w:hint="eastAsia" w:ascii="仿宋" w:hAnsi="仿宋" w:eastAsia="仿宋"/>
          <w:sz w:val="32"/>
          <w:szCs w:val="32"/>
          <w:lang w:eastAsia="zh-CN"/>
        </w:rPr>
        <w:t>）变更为闫景亮（注册号：粤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1442017201845516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。该施工许可证其他内容不变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1" w:firstLineChars="16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78" w:firstLineChars="171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WVkN2YzNDI1NDU4NDZjODJlNmI4NTNjNTQyZGUifQ=="/>
  </w:docVars>
  <w:rsids>
    <w:rsidRoot w:val="00000000"/>
    <w:rsid w:val="1A6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2022-05-26T00:42:15Z</dcterms:created>
  <dc:creator>lenovo</dc:creator>
  <cp:lastModifiedBy>''初识</cp:lastModifiedBy>
  <dcterms:modified xsi:type="dcterms:W3CDTF">2022-05-26T00:42:29Z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6071ED3CA59C48AE994A96FDD71DCB47</vt:lpwstr>
  </property>
</Properties>
</file>